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4A" w:rsidRDefault="000E6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В МЕДИЦИНУ</w:t>
      </w:r>
    </w:p>
    <w:p w:rsidR="000E6143" w:rsidRDefault="000E6143" w:rsidP="00EF54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школах Нагорского района администрацией центральной районной больницы регулярно проводится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минуший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вторник главный врач Наталия Чеглакова встретилась со школьниками 8-11 классов школ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Синегорье</w:t>
      </w:r>
      <w:proofErr w:type="spellEnd"/>
      <w:r>
        <w:rPr>
          <w:rFonts w:ascii="Times New Roman" w:hAnsi="Times New Roman" w:cs="Times New Roman"/>
          <w:sz w:val="24"/>
          <w:szCs w:val="24"/>
        </w:rPr>
        <w:t>, п. Кобра и п. Орлецы.</w:t>
      </w:r>
    </w:p>
    <w:p w:rsidR="000E6143" w:rsidRDefault="000E6143" w:rsidP="00EF54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Профессиональная ориентация – это важный этап образования – помощь школьникам в профессиональном самоопределении, то есть в выборе профессии, наиболее отвечающей индивидуальным особенностям, склонностям и способностям человека, которая соответствует потребностям и возможностям человека и запросам рынка труда.</w:t>
      </w:r>
    </w:p>
    <w:p w:rsidR="000E6143" w:rsidRDefault="000E6143" w:rsidP="000E61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Наталия Чеглакова обсудила с учащимися вопросы:</w:t>
      </w:r>
    </w:p>
    <w:p w:rsidR="000E6143" w:rsidRDefault="00EF54F3" w:rsidP="000E6143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6143">
        <w:rPr>
          <w:rFonts w:ascii="Times New Roman" w:hAnsi="Times New Roman" w:cs="Times New Roman"/>
          <w:sz w:val="24"/>
          <w:szCs w:val="24"/>
        </w:rPr>
        <w:t>- Как можно определить место медицины в жизни современного человека?</w:t>
      </w:r>
    </w:p>
    <w:p w:rsidR="000E6143" w:rsidRDefault="00EF54F3" w:rsidP="000E6143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6143">
        <w:rPr>
          <w:rFonts w:ascii="Times New Roman" w:hAnsi="Times New Roman" w:cs="Times New Roman"/>
          <w:sz w:val="24"/>
          <w:szCs w:val="24"/>
        </w:rPr>
        <w:t>- Какая ответственность лежит на медицинских работниках за жизнь и здоровье человека на разных этапах его жизни?</w:t>
      </w:r>
    </w:p>
    <w:p w:rsidR="000E6143" w:rsidRDefault="000E6143" w:rsidP="000E6143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143" w:rsidRDefault="000E6143" w:rsidP="00EF54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встрече школьники узнали об особенностях работы в сфере здравоохранения, о тонкостях работы врача, о функциональных обязанностях медицинских сестер,</w:t>
      </w:r>
      <w:r w:rsidR="00EF54F3">
        <w:rPr>
          <w:rFonts w:ascii="Times New Roman" w:hAnsi="Times New Roman" w:cs="Times New Roman"/>
          <w:sz w:val="24"/>
          <w:szCs w:val="24"/>
        </w:rPr>
        <w:t xml:space="preserve"> фельдшера, зубного техника, о</w:t>
      </w:r>
      <w:r>
        <w:rPr>
          <w:rFonts w:ascii="Times New Roman" w:hAnsi="Times New Roman" w:cs="Times New Roman"/>
          <w:sz w:val="24"/>
          <w:szCs w:val="24"/>
        </w:rPr>
        <w:t xml:space="preserve"> возможностях получения среднего специального и высшего медицинского образования</w:t>
      </w:r>
      <w:r w:rsidR="00EF54F3">
        <w:rPr>
          <w:rFonts w:ascii="Times New Roman" w:hAnsi="Times New Roman" w:cs="Times New Roman"/>
          <w:sz w:val="24"/>
          <w:szCs w:val="24"/>
        </w:rPr>
        <w:t>, о перспективах трудоустройства в Нагорской ЦРБ.</w:t>
      </w:r>
    </w:p>
    <w:p w:rsidR="00EF54F3" w:rsidRDefault="00EF54F3" w:rsidP="00EF54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Главный врач разъяснила выпускникам порядок поступления на обучение по целевому направлению, перечень экзаменов, рассказала о льготах и выплатах при обучении в медицинских колледже и университете Кировской области, а также трудоустройстве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Нагорскую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ЦРБ.</w:t>
      </w:r>
      <w:proofErr w:type="gramEnd"/>
    </w:p>
    <w:p w:rsidR="00EF54F3" w:rsidRDefault="00EF54F3" w:rsidP="00EF54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Кировской области реализуется программа целевого обучения в Кировской государственном медицинском университете и медицинском колледже. 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заключении договора абитуриент зачисляется на специальных условиях и после его окончания трудоустраивается по выбранной специализации.</w:t>
      </w:r>
    </w:p>
    <w:p w:rsidR="00EF54F3" w:rsidRDefault="00EF54F3" w:rsidP="00EF54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заключения договоров на обучение на специальных условиях можно обратиться к главному врачу и в отдел кадров Нагорской ЦРБ, телефон: 883349 2-10-74, 883349 2-22-31</w:t>
      </w:r>
    </w:p>
    <w:p w:rsidR="00EF54F3" w:rsidRDefault="00EF54F3" w:rsidP="00EF54F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КОГБУЗ «Нагорская ЦРБ» заключает договора на обучение в медицинском университете и медицинском колледже. </w:t>
      </w:r>
    </w:p>
    <w:p w:rsidR="00EF54F3" w:rsidRPr="000E6143" w:rsidRDefault="00EF54F3" w:rsidP="00EF54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по телефону:</w:t>
      </w:r>
      <w:r w:rsidRPr="00EF5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883349 2-10-74, 883349 2-22-31</w:t>
      </w:r>
      <w:r w:rsidR="00A122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бращаться в отдел кадров.</w:t>
      </w:r>
    </w:p>
    <w:sectPr w:rsidR="00EF54F3" w:rsidRPr="000E6143" w:rsidSect="00C0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E6143"/>
    <w:rsid w:val="000615D5"/>
    <w:rsid w:val="000E6143"/>
    <w:rsid w:val="00A122AC"/>
    <w:rsid w:val="00C01425"/>
    <w:rsid w:val="00C62854"/>
    <w:rsid w:val="00EF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КОГБУЗ Нагорская ЦРБ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2023-02-08T11:20:00Z</dcterms:created>
  <dcterms:modified xsi:type="dcterms:W3CDTF">2023-02-08T11:40:00Z</dcterms:modified>
</cp:coreProperties>
</file>